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915432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915432" w:rsidRDefault="00915432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93D4E" w:rsidRDefault="00A93D4E" w:rsidP="00E034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:rsidR="00A93D4E" w:rsidRDefault="00A93D4E" w:rsidP="00E034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:rsidR="00915432" w:rsidRDefault="00A93D4E" w:rsidP="00E034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</w:tc>
      </w:tr>
    </w:tbl>
    <w:p w:rsidR="00915432" w:rsidRDefault="00915432">
      <w:pPr>
        <w:rPr>
          <w:rFonts w:ascii="Arial" w:hAnsi="Arial"/>
        </w:rPr>
      </w:pPr>
    </w:p>
    <w:p w:rsidR="007C28D2" w:rsidRDefault="007C28D2">
      <w:pPr>
        <w:rPr>
          <w:rFonts w:ascii="Arial" w:hAnsi="Arial"/>
        </w:rPr>
      </w:pPr>
    </w:p>
    <w:p w:rsidR="00915432" w:rsidRPr="004909AD" w:rsidRDefault="00915432">
      <w:pPr>
        <w:pStyle w:val="berschrift4"/>
        <w:rPr>
          <w:rFonts w:ascii="Arial" w:hAnsi="Arial"/>
          <w:sz w:val="28"/>
        </w:rPr>
      </w:pPr>
      <w:r w:rsidRPr="004909AD">
        <w:rPr>
          <w:rFonts w:ascii="Arial" w:hAnsi="Arial"/>
          <w:sz w:val="28"/>
        </w:rPr>
        <w:t>Voraussetzungen für die Berechtigung zur Verrechnung der</w:t>
      </w:r>
    </w:p>
    <w:p w:rsidR="00915432" w:rsidRDefault="00915432">
      <w:pPr>
        <w:jc w:val="center"/>
        <w:rPr>
          <w:rFonts w:ascii="Arial" w:hAnsi="Arial"/>
          <w:b/>
          <w:sz w:val="28"/>
        </w:rPr>
      </w:pPr>
    </w:p>
    <w:p w:rsidR="004909AD" w:rsidRPr="007C28D2" w:rsidRDefault="00915432" w:rsidP="004909AD">
      <w:pPr>
        <w:jc w:val="center"/>
        <w:rPr>
          <w:rFonts w:ascii="Arial" w:hAnsi="Arial" w:cs="Arial"/>
          <w:b/>
          <w:sz w:val="22"/>
          <w:szCs w:val="22"/>
        </w:rPr>
      </w:pPr>
      <w:r w:rsidRPr="007C28D2">
        <w:rPr>
          <w:rFonts w:ascii="Arial" w:hAnsi="Arial" w:cs="Arial"/>
          <w:b/>
          <w:sz w:val="22"/>
          <w:szCs w:val="22"/>
        </w:rPr>
        <w:t>Pos.</w:t>
      </w:r>
      <w:r w:rsidR="004909AD" w:rsidRPr="007C28D2">
        <w:rPr>
          <w:rFonts w:ascii="Arial" w:hAnsi="Arial" w:cs="Arial"/>
          <w:b/>
          <w:sz w:val="22"/>
          <w:szCs w:val="22"/>
        </w:rPr>
        <w:t xml:space="preserve"> </w:t>
      </w:r>
      <w:r w:rsidRPr="007C28D2">
        <w:rPr>
          <w:rFonts w:ascii="Arial" w:hAnsi="Arial" w:cs="Arial"/>
          <w:b/>
          <w:sz w:val="22"/>
          <w:szCs w:val="22"/>
        </w:rPr>
        <w:t>N</w:t>
      </w:r>
      <w:r w:rsidR="00A93D4E" w:rsidRPr="007C28D2">
        <w:rPr>
          <w:rFonts w:ascii="Arial" w:hAnsi="Arial" w:cs="Arial"/>
          <w:b/>
          <w:sz w:val="22"/>
          <w:szCs w:val="22"/>
        </w:rPr>
        <w:t>13</w:t>
      </w:r>
      <w:r w:rsidRPr="007C28D2">
        <w:rPr>
          <w:rFonts w:ascii="Arial" w:hAnsi="Arial" w:cs="Arial"/>
          <w:b/>
          <w:sz w:val="22"/>
          <w:szCs w:val="22"/>
        </w:rPr>
        <w:t xml:space="preserve"> </w:t>
      </w:r>
    </w:p>
    <w:p w:rsidR="00915432" w:rsidRPr="007C28D2" w:rsidRDefault="00915432" w:rsidP="004909AD">
      <w:pPr>
        <w:jc w:val="center"/>
        <w:rPr>
          <w:rFonts w:ascii="Arial" w:hAnsi="Arial" w:cs="Arial"/>
          <w:b/>
          <w:sz w:val="22"/>
          <w:szCs w:val="22"/>
        </w:rPr>
      </w:pPr>
      <w:r w:rsidRPr="007C28D2">
        <w:rPr>
          <w:rFonts w:ascii="Arial" w:hAnsi="Arial" w:cs="Arial"/>
          <w:b/>
          <w:sz w:val="22"/>
          <w:szCs w:val="22"/>
        </w:rPr>
        <w:t>Dopplersonographische Untersuchung des</w:t>
      </w:r>
      <w:r w:rsidR="004909AD" w:rsidRPr="007C28D2">
        <w:rPr>
          <w:rFonts w:ascii="Arial" w:hAnsi="Arial" w:cs="Arial"/>
          <w:b/>
          <w:sz w:val="22"/>
          <w:szCs w:val="22"/>
        </w:rPr>
        <w:t xml:space="preserve"> </w:t>
      </w:r>
      <w:r w:rsidRPr="007C28D2">
        <w:rPr>
          <w:rFonts w:ascii="Arial" w:hAnsi="Arial" w:cs="Arial"/>
          <w:b/>
          <w:sz w:val="22"/>
          <w:szCs w:val="22"/>
        </w:rPr>
        <w:t>Karotis-Vertebralisarteriensystems</w:t>
      </w:r>
    </w:p>
    <w:p w:rsidR="007C28D2" w:rsidRDefault="007C28D2">
      <w:pPr>
        <w:jc w:val="center"/>
        <w:rPr>
          <w:rFonts w:ascii="Arial" w:hAnsi="Arial"/>
          <w:sz w:val="20"/>
          <w:szCs w:val="22"/>
        </w:rPr>
      </w:pPr>
    </w:p>
    <w:p w:rsidR="00915432" w:rsidRPr="007C28D2" w:rsidRDefault="00915432">
      <w:pPr>
        <w:jc w:val="center"/>
        <w:rPr>
          <w:rFonts w:ascii="Arial" w:hAnsi="Arial"/>
          <w:sz w:val="20"/>
          <w:szCs w:val="22"/>
        </w:rPr>
      </w:pPr>
      <w:r w:rsidRPr="007C28D2">
        <w:rPr>
          <w:rFonts w:ascii="Arial" w:hAnsi="Arial"/>
          <w:sz w:val="20"/>
          <w:szCs w:val="22"/>
        </w:rPr>
        <w:t xml:space="preserve">gem. Honorarordnung für Ärzte für Allgemeinmedizin und Fachärzte des oö. </w:t>
      </w:r>
      <w:r w:rsidR="007C28D2" w:rsidRPr="007C28D2">
        <w:rPr>
          <w:rFonts w:ascii="Arial" w:hAnsi="Arial"/>
          <w:sz w:val="20"/>
          <w:szCs w:val="22"/>
        </w:rPr>
        <w:t>G</w:t>
      </w:r>
      <w:r w:rsidRPr="007C28D2">
        <w:rPr>
          <w:rFonts w:ascii="Arial" w:hAnsi="Arial"/>
          <w:sz w:val="20"/>
          <w:szCs w:val="22"/>
        </w:rPr>
        <w:t>esamtvertrages</w:t>
      </w:r>
    </w:p>
    <w:p w:rsidR="00915432" w:rsidRPr="007C28D2" w:rsidRDefault="00915432">
      <w:pPr>
        <w:rPr>
          <w:rFonts w:ascii="Arial" w:hAnsi="Arial"/>
          <w:sz w:val="22"/>
          <w:szCs w:val="22"/>
        </w:rPr>
      </w:pPr>
    </w:p>
    <w:p w:rsidR="00915432" w:rsidRPr="007C28D2" w:rsidRDefault="00915432">
      <w:pPr>
        <w:rPr>
          <w:rFonts w:ascii="Arial" w:hAnsi="Arial"/>
          <w:b/>
          <w:sz w:val="22"/>
          <w:szCs w:val="22"/>
        </w:rPr>
      </w:pPr>
      <w:r w:rsidRPr="007C28D2">
        <w:rPr>
          <w:rFonts w:ascii="Arial" w:hAnsi="Arial"/>
          <w:b/>
          <w:sz w:val="22"/>
          <w:szCs w:val="22"/>
        </w:rPr>
        <w:t>Ausbildung:</w:t>
      </w:r>
    </w:p>
    <w:p w:rsidR="00915432" w:rsidRPr="007C28D2" w:rsidRDefault="00915432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Vorlage entsprechender Zeugnisse und detaillierter Bestätigungen über die in der Beilage 1angeführte Ausbildung</w:t>
      </w:r>
    </w:p>
    <w:p w:rsidR="00915432" w:rsidRPr="007C28D2" w:rsidRDefault="00915432">
      <w:pPr>
        <w:rPr>
          <w:rFonts w:ascii="Arial" w:hAnsi="Arial"/>
          <w:sz w:val="22"/>
          <w:szCs w:val="22"/>
        </w:rPr>
      </w:pPr>
    </w:p>
    <w:p w:rsidR="00915432" w:rsidRPr="007C28D2" w:rsidRDefault="00915432">
      <w:pPr>
        <w:rPr>
          <w:rFonts w:ascii="Arial" w:hAnsi="Arial"/>
          <w:b/>
          <w:sz w:val="22"/>
          <w:szCs w:val="22"/>
        </w:rPr>
      </w:pPr>
      <w:r w:rsidRPr="007C28D2">
        <w:rPr>
          <w:rFonts w:ascii="Arial" w:hAnsi="Arial"/>
          <w:b/>
          <w:sz w:val="22"/>
          <w:szCs w:val="22"/>
        </w:rPr>
        <w:t>Geräte:</w:t>
      </w:r>
    </w:p>
    <w:p w:rsidR="00915432" w:rsidRPr="007C28D2" w:rsidRDefault="00915432">
      <w:pPr>
        <w:rPr>
          <w:rFonts w:ascii="Arial" w:hAnsi="Arial"/>
          <w:sz w:val="22"/>
          <w:szCs w:val="22"/>
        </w:rPr>
      </w:pPr>
    </w:p>
    <w:p w:rsidR="00915432" w:rsidRPr="007C28D2" w:rsidRDefault="00915432">
      <w:pPr>
        <w:rPr>
          <w:rFonts w:ascii="Arial" w:hAnsi="Arial"/>
          <w:b/>
          <w:sz w:val="22"/>
          <w:szCs w:val="22"/>
        </w:rPr>
      </w:pPr>
      <w:r w:rsidRPr="007C28D2">
        <w:rPr>
          <w:rFonts w:ascii="Arial" w:hAnsi="Arial"/>
          <w:b/>
          <w:sz w:val="22"/>
          <w:szCs w:val="22"/>
        </w:rPr>
        <w:t xml:space="preserve">Vorlage </w:t>
      </w:r>
    </w:p>
    <w:p w:rsidR="00915432" w:rsidRPr="007C28D2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der Rechnung samt Zahlungsbestätigung (bei Kauf)</w:t>
      </w:r>
    </w:p>
    <w:p w:rsidR="00915432" w:rsidRPr="007C28D2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des Leasingvertrages (bei Leasinggeräten)</w:t>
      </w:r>
    </w:p>
    <w:p w:rsidR="00915432" w:rsidRPr="007C28D2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:rsidR="00915432" w:rsidRPr="007C28D2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des sicherheitstechnischen Prüfberichtes (bei Geräten, die älter als 2 Jahre sind)</w:t>
      </w:r>
    </w:p>
    <w:p w:rsidR="00915432" w:rsidRPr="007C28D2" w:rsidRDefault="0091543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der Gerätebeschreibung</w:t>
      </w:r>
    </w:p>
    <w:p w:rsidR="00915432" w:rsidRPr="007C28D2" w:rsidRDefault="00915432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6"/>
        <w:gridCol w:w="1842"/>
        <w:gridCol w:w="1842"/>
        <w:gridCol w:w="614"/>
        <w:gridCol w:w="2152"/>
        <w:gridCol w:w="1134"/>
      </w:tblGrid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a.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Bidirektionaler CW-Doppler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Sendefrequenz 4 – 10 MHz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c.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Akustische Anzeigen der Doppler-Frequenz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d.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Fortlaufende Registriermöglichkeit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e.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Einkanalschreiber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f.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Darstellung des Signals über mind. 80 mm Breite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g.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Erkennbare Lage der Nulllinie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h.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Kalibriereinrichtung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496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i.</w:t>
            </w:r>
          </w:p>
        </w:tc>
        <w:tc>
          <w:tcPr>
            <w:tcW w:w="5644" w:type="dxa"/>
            <w:gridSpan w:val="4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Maximale Abweichung 10 %</w:t>
            </w:r>
          </w:p>
        </w:tc>
        <w:tc>
          <w:tcPr>
            <w:tcW w:w="328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sym w:font="Wingdings" w:char="F0A2"/>
            </w:r>
          </w:p>
        </w:tc>
      </w:tr>
      <w:tr w:rsidR="00915432" w:rsidRPr="007C28D2">
        <w:tc>
          <w:tcPr>
            <w:tcW w:w="1842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28D2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28D2">
              <w:rPr>
                <w:rFonts w:ascii="Arial" w:hAnsi="Arial"/>
                <w:b/>
                <w:sz w:val="22"/>
                <w:szCs w:val="22"/>
              </w:rPr>
              <w:t>Frequenz-umfang</w:t>
            </w: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28D2">
              <w:rPr>
                <w:rFonts w:ascii="Arial" w:hAnsi="Arial"/>
                <w:b/>
                <w:sz w:val="22"/>
                <w:szCs w:val="22"/>
              </w:rPr>
              <w:t>Marke</w:t>
            </w: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2"/>
          </w:tcPr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28D2">
              <w:rPr>
                <w:rFonts w:ascii="Arial" w:hAnsi="Arial"/>
                <w:b/>
                <w:sz w:val="22"/>
                <w:szCs w:val="22"/>
              </w:rPr>
              <w:t>Erzeuger/Lieferant</w:t>
            </w:r>
          </w:p>
        </w:tc>
        <w:tc>
          <w:tcPr>
            <w:tcW w:w="1134" w:type="dxa"/>
          </w:tcPr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15432" w:rsidRPr="007C28D2" w:rsidRDefault="0091543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28D2">
              <w:rPr>
                <w:rFonts w:ascii="Arial" w:hAnsi="Arial"/>
                <w:b/>
                <w:sz w:val="22"/>
                <w:szCs w:val="22"/>
              </w:rPr>
              <w:t>Baujahr</w:t>
            </w:r>
          </w:p>
        </w:tc>
      </w:tr>
      <w:tr w:rsidR="00915432" w:rsidRPr="007C28D2">
        <w:tc>
          <w:tcPr>
            <w:tcW w:w="1842" w:type="dxa"/>
            <w:gridSpan w:val="2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Dopplergerät</w:t>
            </w:r>
          </w:p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2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15432" w:rsidRPr="007C28D2">
        <w:tc>
          <w:tcPr>
            <w:tcW w:w="1842" w:type="dxa"/>
            <w:gridSpan w:val="2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Schallkopf:</w:t>
            </w:r>
          </w:p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</w:p>
          <w:p w:rsidR="00915432" w:rsidRPr="007C28D2" w:rsidRDefault="00915432">
            <w:pPr>
              <w:rPr>
                <w:rFonts w:ascii="Arial" w:hAnsi="Arial"/>
                <w:sz w:val="22"/>
                <w:szCs w:val="22"/>
              </w:rPr>
            </w:pPr>
            <w:r w:rsidRPr="007C28D2">
              <w:rPr>
                <w:rFonts w:ascii="Arial" w:hAnsi="Arial"/>
                <w:sz w:val="22"/>
                <w:szCs w:val="22"/>
              </w:rPr>
              <w:t>MHz:</w:t>
            </w:r>
          </w:p>
        </w:tc>
        <w:tc>
          <w:tcPr>
            <w:tcW w:w="1842" w:type="dxa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2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5432" w:rsidRPr="007C28D2" w:rsidRDefault="0091543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915432" w:rsidRDefault="00915432">
      <w:pPr>
        <w:rPr>
          <w:rFonts w:ascii="Arial" w:hAnsi="Arial"/>
        </w:rPr>
      </w:pPr>
    </w:p>
    <w:p w:rsidR="00915432" w:rsidRDefault="00915432">
      <w:pPr>
        <w:rPr>
          <w:rFonts w:ascii="Arial" w:hAnsi="Arial"/>
          <w:sz w:val="22"/>
        </w:rPr>
      </w:pPr>
    </w:p>
    <w:p w:rsidR="007C28D2" w:rsidRDefault="007C28D2">
      <w:pPr>
        <w:rPr>
          <w:rFonts w:ascii="Arial" w:hAnsi="Arial"/>
          <w:sz w:val="22"/>
        </w:rPr>
      </w:pPr>
    </w:p>
    <w:p w:rsidR="00915432" w:rsidRDefault="00915432">
      <w:pPr>
        <w:rPr>
          <w:rFonts w:ascii="Arial" w:hAnsi="Arial"/>
          <w:sz w:val="22"/>
        </w:rPr>
      </w:pPr>
    </w:p>
    <w:p w:rsidR="004F2A0E" w:rsidRDefault="004F2A0E">
      <w:pPr>
        <w:rPr>
          <w:rFonts w:ascii="Arial" w:hAnsi="Arial"/>
          <w:sz w:val="22"/>
        </w:rPr>
      </w:pPr>
    </w:p>
    <w:p w:rsidR="00915432" w:rsidRDefault="00915432">
      <w:pPr>
        <w:rPr>
          <w:rFonts w:ascii="Arial" w:hAnsi="Arial"/>
          <w:sz w:val="22"/>
        </w:rPr>
      </w:pPr>
    </w:p>
    <w:p w:rsidR="00915432" w:rsidRDefault="009154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915432" w:rsidRDefault="0091543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54339C" w:rsidRDefault="00915432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54339C" w:rsidRPr="007C28D2" w:rsidRDefault="0054339C" w:rsidP="0054339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br w:type="page"/>
      </w:r>
      <w:r w:rsidRPr="007C28D2">
        <w:rPr>
          <w:sz w:val="22"/>
          <w:szCs w:val="22"/>
        </w:rPr>
        <w:lastRenderedPageBreak/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b/>
          <w:sz w:val="22"/>
          <w:szCs w:val="22"/>
        </w:rPr>
        <w:t>Beilage 1</w:t>
      </w:r>
    </w:p>
    <w:p w:rsidR="0054339C" w:rsidRPr="007C28D2" w:rsidRDefault="0054339C" w:rsidP="0054339C">
      <w:pPr>
        <w:rPr>
          <w:rFonts w:ascii="Arial" w:hAnsi="Arial"/>
          <w:b/>
          <w:sz w:val="22"/>
          <w:szCs w:val="22"/>
        </w:rPr>
      </w:pPr>
    </w:p>
    <w:p w:rsidR="0054339C" w:rsidRPr="007C28D2" w:rsidRDefault="0054339C" w:rsidP="0054339C">
      <w:pPr>
        <w:rPr>
          <w:rFonts w:ascii="Arial" w:hAnsi="Arial"/>
          <w:b/>
          <w:sz w:val="22"/>
          <w:szCs w:val="22"/>
        </w:rPr>
      </w:pPr>
    </w:p>
    <w:p w:rsidR="0054339C" w:rsidRPr="007C28D2" w:rsidRDefault="0054339C" w:rsidP="0054339C">
      <w:pPr>
        <w:pStyle w:val="berschrift1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Ausbildungsvoraussetzungen</w:t>
      </w:r>
    </w:p>
    <w:p w:rsidR="0054339C" w:rsidRPr="007C28D2" w:rsidRDefault="0054339C" w:rsidP="0054339C">
      <w:pPr>
        <w:pStyle w:val="Textkrper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 xml:space="preserve">zur Verrechnungsberechtigung sonographischer Leistungspositionen für </w:t>
      </w:r>
    </w:p>
    <w:p w:rsidR="0054339C" w:rsidRPr="007C28D2" w:rsidRDefault="0054339C" w:rsidP="0054339C">
      <w:pPr>
        <w:pStyle w:val="Textkrper"/>
        <w:rPr>
          <w:rFonts w:ascii="Arial" w:hAnsi="Arial"/>
          <w:sz w:val="22"/>
          <w:szCs w:val="22"/>
        </w:rPr>
      </w:pPr>
    </w:p>
    <w:p w:rsidR="0054339C" w:rsidRPr="007C28D2" w:rsidRDefault="0054339C" w:rsidP="0054339C">
      <w:pPr>
        <w:pStyle w:val="Textkrper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allgemeine Fachärzte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9"/>
      </w:tblGrid>
      <w:tr w:rsidR="0054339C" w:rsidRPr="007C28D2">
        <w:trPr>
          <w:jc w:val="center"/>
        </w:trPr>
        <w:tc>
          <w:tcPr>
            <w:tcW w:w="7049" w:type="dxa"/>
          </w:tcPr>
          <w:p w:rsidR="0054339C" w:rsidRPr="007C28D2" w:rsidRDefault="0054339C" w:rsidP="0054339C">
            <w:pPr>
              <w:pStyle w:val="Textkrper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C28D2">
              <w:rPr>
                <w:rFonts w:ascii="Arial" w:hAnsi="Arial"/>
                <w:b w:val="0"/>
                <w:sz w:val="22"/>
                <w:szCs w:val="22"/>
              </w:rPr>
              <w:t>Sonographie Oberbauch, Niere, Retroperitoneum, Unterbauch einschließlich Harnblase und Restharn beim Mann, geburtshilf-liche (gynäkologische) Sonographie, Sonographie Unterbauch einschließlich Harnblase, Uterus und Ovarien bei der Frau</w:t>
            </w:r>
          </w:p>
        </w:tc>
      </w:tr>
    </w:tbl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6"/>
        </w:numPr>
        <w:jc w:val="left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6monatige ständige (full time) oder 12monatige begleitende Tätigkeit im Rahmen der postpromotionellen Ausbildung zum Facharzt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I n   E i n z e l f ä l l e n: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2.</w:t>
      </w:r>
      <w:r w:rsidRPr="007C28D2">
        <w:rPr>
          <w:rFonts w:ascii="Arial" w:hAnsi="Arial"/>
          <w:b w:val="0"/>
          <w:sz w:val="22"/>
          <w:szCs w:val="22"/>
        </w:rPr>
        <w:tab/>
        <w:t>a)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>Theoretische Kurse</w:t>
      </w:r>
      <w:r w:rsidRPr="007C28D2">
        <w:rPr>
          <w:rFonts w:ascii="Arial" w:hAnsi="Arial"/>
          <w:b w:val="0"/>
          <w:sz w:val="22"/>
          <w:szCs w:val="22"/>
        </w:rPr>
        <w:t xml:space="preserve"> im Ausmaß von </w:t>
      </w:r>
      <w:r w:rsidRPr="007C28D2">
        <w:rPr>
          <w:rFonts w:ascii="Arial" w:hAnsi="Arial"/>
          <w:sz w:val="22"/>
          <w:szCs w:val="22"/>
        </w:rPr>
        <w:t>40 Stunden</w:t>
      </w:r>
      <w:r w:rsidRPr="007C28D2">
        <w:rPr>
          <w:rFonts w:ascii="Arial" w:hAnsi="Arial"/>
          <w:b w:val="0"/>
          <w:sz w:val="22"/>
          <w:szCs w:val="22"/>
        </w:rPr>
        <w:t>, die von der Landesärzte-</w:t>
      </w: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kammer nach Anhörung der jeweiligen Landessektion der Österreichischen</w:t>
      </w: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Ultraschallgesellschaft (ÖGUM) anerkannt wurden und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7"/>
        </w:numPr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selbständig durchgeführte Untersuchungen an 500 Patienten</w:t>
      </w:r>
      <w:r w:rsidRPr="007C28D2">
        <w:rPr>
          <w:rFonts w:ascii="Arial" w:hAnsi="Arial"/>
          <w:b w:val="0"/>
          <w:sz w:val="22"/>
          <w:szCs w:val="22"/>
        </w:rPr>
        <w:t xml:space="preserve"> unter Anleitung und begleitender Aufsicht eines Facharztes als anerkannter Ausbildner in einer anerkannten Ausbildungsstätte sowie</w:t>
      </w:r>
    </w:p>
    <w:p w:rsidR="0054339C" w:rsidRPr="007C28D2" w:rsidRDefault="0054339C" w:rsidP="0054339C">
      <w:pPr>
        <w:pStyle w:val="Textkrper"/>
        <w:tabs>
          <w:tab w:val="left" w:pos="426"/>
        </w:tabs>
        <w:ind w:left="42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7"/>
        </w:numPr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positives Fachgespräch mit einem Fachkollegium sobald solche Kolloquien durchgeführt werden. Die genauen Kriterien dieses positiven Fachgespräches müssen noch näher definiert werden.</w:t>
      </w: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B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4339C" w:rsidRPr="007C28D2">
        <w:tc>
          <w:tcPr>
            <w:tcW w:w="7087" w:type="dxa"/>
          </w:tcPr>
          <w:p w:rsidR="0054339C" w:rsidRPr="007C28D2" w:rsidRDefault="0054339C" w:rsidP="0054339C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C28D2">
              <w:rPr>
                <w:rFonts w:ascii="Arial" w:hAnsi="Arial"/>
                <w:b w:val="0"/>
                <w:sz w:val="22"/>
                <w:szCs w:val="22"/>
              </w:rPr>
              <w:t>Sonographie Prostata, Scrotum, transvaginale und transrectale Sonographie, Hüftsonographie im 1. Lebensjahr, direktionale Dopplersonographie</w:t>
            </w:r>
          </w:p>
        </w:tc>
      </w:tr>
    </w:tbl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A64AB">
      <w:pPr>
        <w:pStyle w:val="Textkrper"/>
        <w:numPr>
          <w:ilvl w:val="0"/>
          <w:numId w:val="8"/>
        </w:numPr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6monatige ständige (full time) oder 12monatige begleitende Tätigkeit im Rahmen der postpromotionellen Ausbildung zum Facharzt</w:t>
      </w:r>
    </w:p>
    <w:p w:rsidR="004909AD" w:rsidRPr="007C28D2" w:rsidRDefault="004909AD" w:rsidP="004909AD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I n   E i n z e l f ä l l e n: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8"/>
        </w:numPr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Selbständig durchgeführte sonographische Untersuchungen</w:t>
      </w:r>
      <w:r w:rsidRPr="007C28D2">
        <w:rPr>
          <w:rFonts w:ascii="Arial" w:hAnsi="Arial"/>
          <w:b w:val="0"/>
          <w:sz w:val="22"/>
          <w:szCs w:val="22"/>
        </w:rPr>
        <w:t xml:space="preserve"> unter Anleitung und begleitender Aufsicht eines anerkannten Ausbildners in einer anerkannten Ausbildungsstätte mit folgenden Fallzahlen für Fachärzte, die bereits eine Ausbildung entsprechend Pkt. A absolviert haben: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Untersuchungsgebiet</w:t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ab/>
        <w:t>Fälle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Prostata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100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Scrotum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 xml:space="preserve">  50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Transvaginale Sonographie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200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Transrectale Sonographie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100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Hüftsonographie im 1. Lebensjahr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200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Directionale Dopplersonographie der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peripheren Arterien und Venen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>100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Directionale Dopplersonographie der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extra-craniellen Hirnarterien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  <w:t>100</w:t>
      </w:r>
    </w:p>
    <w:p w:rsidR="007C28D2" w:rsidRDefault="007C28D2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7C28D2" w:rsidRDefault="007C28D2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7C28D2" w:rsidRDefault="007C28D2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7C28D2" w:rsidRDefault="007C28D2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b w:val="0"/>
          <w:sz w:val="22"/>
          <w:szCs w:val="22"/>
        </w:rPr>
        <w:tab/>
      </w:r>
      <w:r w:rsidR="004909AD" w:rsidRPr="007C28D2">
        <w:rPr>
          <w:rFonts w:ascii="Arial" w:hAnsi="Arial"/>
          <w:b w:val="0"/>
          <w:sz w:val="22"/>
          <w:szCs w:val="22"/>
        </w:rPr>
        <w:tab/>
      </w:r>
      <w:r w:rsidR="004909AD" w:rsidRPr="007C28D2">
        <w:rPr>
          <w:rFonts w:ascii="Arial" w:hAnsi="Arial"/>
          <w:b w:val="0"/>
          <w:sz w:val="22"/>
          <w:szCs w:val="22"/>
        </w:rPr>
        <w:tab/>
      </w:r>
      <w:r w:rsidR="004909AD" w:rsidRPr="007C28D2">
        <w:rPr>
          <w:rFonts w:ascii="Arial" w:hAnsi="Arial"/>
          <w:b w:val="0"/>
          <w:sz w:val="22"/>
          <w:szCs w:val="22"/>
        </w:rPr>
        <w:tab/>
      </w:r>
      <w:r w:rsidR="004909AD" w:rsidRPr="007C28D2">
        <w:rPr>
          <w:rFonts w:ascii="Arial" w:hAnsi="Arial"/>
          <w:b w:val="0"/>
          <w:sz w:val="22"/>
          <w:szCs w:val="22"/>
        </w:rPr>
        <w:tab/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lastRenderedPageBreak/>
        <w:t>I n    E i n z e l f ä l l e n :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8"/>
        </w:numPr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a)</w:t>
      </w:r>
      <w:r w:rsidRPr="007C28D2">
        <w:rPr>
          <w:rFonts w:ascii="Arial" w:hAnsi="Arial"/>
          <w:b w:val="0"/>
          <w:sz w:val="22"/>
          <w:szCs w:val="22"/>
        </w:rPr>
        <w:tab/>
      </w:r>
      <w:r w:rsidRPr="007C28D2">
        <w:rPr>
          <w:rFonts w:ascii="Arial" w:hAnsi="Arial"/>
          <w:sz w:val="22"/>
          <w:szCs w:val="22"/>
        </w:rPr>
        <w:t>Theoretische Kurse</w:t>
      </w:r>
      <w:r w:rsidRPr="007C28D2">
        <w:rPr>
          <w:rFonts w:ascii="Arial" w:hAnsi="Arial"/>
          <w:b w:val="0"/>
          <w:sz w:val="22"/>
          <w:szCs w:val="22"/>
        </w:rPr>
        <w:t xml:space="preserve"> im Ausmaß von </w:t>
      </w:r>
      <w:r w:rsidRPr="007C28D2">
        <w:rPr>
          <w:rFonts w:ascii="Arial" w:hAnsi="Arial"/>
          <w:sz w:val="22"/>
          <w:szCs w:val="22"/>
        </w:rPr>
        <w:t>30 bis 40 Stunden</w:t>
      </w:r>
      <w:r w:rsidRPr="007C28D2">
        <w:rPr>
          <w:rFonts w:ascii="Arial" w:hAnsi="Arial"/>
          <w:b w:val="0"/>
          <w:sz w:val="22"/>
          <w:szCs w:val="22"/>
        </w:rPr>
        <w:t xml:space="preserve">, die von der </w:t>
      </w:r>
    </w:p>
    <w:p w:rsidR="0054339C" w:rsidRPr="007C28D2" w:rsidRDefault="0054339C" w:rsidP="0054339C">
      <w:pPr>
        <w:pStyle w:val="Textkrper"/>
        <w:ind w:firstLine="708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 xml:space="preserve">Landesärztekammer nach Anhörung der jeweiligen Landessektion der </w:t>
      </w:r>
    </w:p>
    <w:p w:rsidR="0054339C" w:rsidRPr="007C28D2" w:rsidRDefault="0054339C" w:rsidP="0054339C">
      <w:pPr>
        <w:pStyle w:val="Textkrper"/>
        <w:ind w:firstLine="708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Österreichischen Ultraschallgesellschaft (ÖGUM) anerkannt wurden und</w:t>
      </w:r>
    </w:p>
    <w:p w:rsidR="0054339C" w:rsidRPr="007C28D2" w:rsidRDefault="0054339C" w:rsidP="0054339C">
      <w:pPr>
        <w:pStyle w:val="Textkrper"/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9"/>
        </w:numPr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Selbständig durchgeführte sonographische Untersuchungen</w:t>
      </w:r>
      <w:r w:rsidRPr="007C28D2">
        <w:rPr>
          <w:rFonts w:ascii="Arial" w:hAnsi="Arial"/>
          <w:b w:val="0"/>
          <w:sz w:val="22"/>
          <w:szCs w:val="22"/>
        </w:rPr>
        <w:t xml:space="preserve"> unter Anleitung und begleitender Aufsicht eines anerkannten Ausbildners in einer anerkannten Ausbildungsstätte in doppelter Anzahl wie unter Pkt. B 2. angeführt (ausgenommen directionale Dopplersonographie: hier sind 100 Untersuchungen nachzuweisen) sowie</w:t>
      </w:r>
    </w:p>
    <w:p w:rsidR="0054339C" w:rsidRPr="007C28D2" w:rsidRDefault="0054339C" w:rsidP="0054339C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numPr>
          <w:ilvl w:val="0"/>
          <w:numId w:val="9"/>
        </w:numPr>
        <w:tabs>
          <w:tab w:val="left" w:pos="426"/>
        </w:tabs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>positives Fachgespräch mit einem Fachkollegium, sobald solche Kolloquien durchgeführt werden. Die genauen Kriterien dieses positiven Fachgespräches müssen noch näher definiert werden.</w:t>
      </w:r>
    </w:p>
    <w:p w:rsidR="0054339C" w:rsidRPr="007C28D2" w:rsidRDefault="0054339C" w:rsidP="0054339C">
      <w:pPr>
        <w:pStyle w:val="Textkrper"/>
        <w:tabs>
          <w:tab w:val="left" w:pos="426"/>
        </w:tabs>
        <w:ind w:left="360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jc w:val="left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sz w:val="22"/>
          <w:szCs w:val="22"/>
        </w:rPr>
        <w:t>Zum Nachweis der Ausbildung – Vorlage von: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 xml:space="preserve">Ausbildungszeugnis der von der jeweiligen Landesärztekammer als Ausbildungsstätte anerkannten Krankenanstalt mit entsprechender Qualifikation des Ausbildners entsprechend den Richtlinien der Österreichischen Gesellschaft für Ultraschall in der Medizin (ÖGUM) samt </w:t>
      </w:r>
      <w:r w:rsidRPr="007C28D2">
        <w:rPr>
          <w:rFonts w:ascii="Arial" w:hAnsi="Arial"/>
          <w:sz w:val="22"/>
          <w:szCs w:val="22"/>
        </w:rPr>
        <w:t>Angabe des</w:t>
      </w:r>
      <w:r w:rsidRPr="007C28D2">
        <w:rPr>
          <w:rFonts w:ascii="Arial" w:hAnsi="Arial"/>
          <w:b w:val="0"/>
          <w:sz w:val="22"/>
          <w:szCs w:val="22"/>
        </w:rPr>
        <w:t xml:space="preserve"> </w:t>
      </w:r>
      <w:r w:rsidRPr="007C28D2">
        <w:rPr>
          <w:rFonts w:ascii="Arial" w:hAnsi="Arial"/>
          <w:sz w:val="22"/>
          <w:szCs w:val="22"/>
        </w:rPr>
        <w:t>Zeitraumes und Anzahl der untersuchten Fälle</w:t>
      </w:r>
      <w:r w:rsidRPr="007C28D2">
        <w:rPr>
          <w:rFonts w:ascii="Arial" w:hAnsi="Arial"/>
          <w:b w:val="0"/>
          <w:sz w:val="22"/>
          <w:szCs w:val="22"/>
        </w:rPr>
        <w:t>.</w:t>
      </w:r>
    </w:p>
    <w:p w:rsidR="0054339C" w:rsidRPr="007C28D2" w:rsidRDefault="0054339C" w:rsidP="0054339C">
      <w:pPr>
        <w:pStyle w:val="Textkrper"/>
        <w:jc w:val="left"/>
        <w:rPr>
          <w:rFonts w:ascii="Arial" w:hAnsi="Arial"/>
          <w:b w:val="0"/>
          <w:sz w:val="22"/>
          <w:szCs w:val="22"/>
        </w:rPr>
      </w:pPr>
    </w:p>
    <w:p w:rsidR="0054339C" w:rsidRPr="007C28D2" w:rsidRDefault="0054339C" w:rsidP="0054339C">
      <w:pPr>
        <w:pStyle w:val="Textkrper"/>
        <w:jc w:val="left"/>
        <w:rPr>
          <w:rFonts w:ascii="Arial" w:hAnsi="Arial"/>
          <w:sz w:val="22"/>
          <w:szCs w:val="22"/>
        </w:rPr>
      </w:pPr>
      <w:r w:rsidRPr="007C28D2">
        <w:rPr>
          <w:rFonts w:ascii="Arial" w:hAnsi="Arial"/>
          <w:b w:val="0"/>
          <w:sz w:val="22"/>
          <w:szCs w:val="22"/>
        </w:rPr>
        <w:t xml:space="preserve">Urkunden über Seminare mit entsprechend qualifizierten Ausbildnern gemäß den Richtlinien der Österreichischen Gesellschaft für Ultraschall in der Medizin (ÖGUM) </w:t>
      </w:r>
      <w:r w:rsidRPr="007C28D2">
        <w:rPr>
          <w:rFonts w:ascii="Arial" w:hAnsi="Arial"/>
          <w:sz w:val="22"/>
          <w:szCs w:val="22"/>
        </w:rPr>
        <w:t>samt Angabe der absolvierten Stunden und Anzahl der untersuchten Fälle.</w:t>
      </w:r>
    </w:p>
    <w:p w:rsidR="00915432" w:rsidRPr="007C28D2" w:rsidRDefault="00915432">
      <w:pPr>
        <w:pStyle w:val="Textkrper2"/>
        <w:rPr>
          <w:rFonts w:ascii="Arial" w:hAnsi="Arial"/>
          <w:sz w:val="22"/>
          <w:szCs w:val="22"/>
        </w:rPr>
      </w:pPr>
    </w:p>
    <w:sectPr w:rsidR="00915432" w:rsidRPr="007C28D2">
      <w:pgSz w:w="11906" w:h="16838"/>
      <w:pgMar w:top="567" w:right="1418" w:bottom="567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071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26C6B"/>
    <w:multiLevelType w:val="singleLevel"/>
    <w:tmpl w:val="3A3219C0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5842357"/>
    <w:multiLevelType w:val="singleLevel"/>
    <w:tmpl w:val="F8C2BD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DE7A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E"/>
    <w:rsid w:val="004909AD"/>
    <w:rsid w:val="00495B4E"/>
    <w:rsid w:val="004F2A0E"/>
    <w:rsid w:val="0054339C"/>
    <w:rsid w:val="007C28D2"/>
    <w:rsid w:val="00880B24"/>
    <w:rsid w:val="009043DA"/>
    <w:rsid w:val="00915432"/>
    <w:rsid w:val="00A45145"/>
    <w:rsid w:val="00A93D4E"/>
    <w:rsid w:val="00E034E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D3E08-E9EF-4F51-A452-F376964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D9A0CB98.dotm</Template>
  <TotalTime>0</TotalTime>
  <Pages>3</Pages>
  <Words>555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2002-06-19T05:32:00Z</cp:lastPrinted>
  <dcterms:created xsi:type="dcterms:W3CDTF">2018-07-24T10:47:00Z</dcterms:created>
  <dcterms:modified xsi:type="dcterms:W3CDTF">2018-07-24T10:47:00Z</dcterms:modified>
</cp:coreProperties>
</file>